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F2D" w:rsidRDefault="00C56F19" w:rsidP="00B420F1">
      <w:pPr>
        <w:spacing w:after="0" w:line="240" w:lineRule="auto"/>
        <w:rPr>
          <w:rFonts w:ascii="Times New Roman" w:eastAsia="Times New Roman" w:hAnsi="Times New Roman" w:cs="Times New Roman"/>
          <w:b/>
          <w:color w:val="252525"/>
          <w:sz w:val="32"/>
          <w:szCs w:val="24"/>
          <w:shd w:val="clear" w:color="auto" w:fill="FFFFFF"/>
          <w:lang w:eastAsia="ru-RU"/>
        </w:rPr>
      </w:pPr>
      <w:r>
        <w:rPr>
          <w:rFonts w:ascii="Times New Roman" w:eastAsia="Times New Roman" w:hAnsi="Times New Roman" w:cs="Times New Roman"/>
          <w:b/>
          <w:noProof/>
          <w:color w:val="252525"/>
          <w:sz w:val="32"/>
          <w:szCs w:val="24"/>
          <w:shd w:val="clear" w:color="auto" w:fill="FFFFFF"/>
          <w:lang w:eastAsia="ru-RU"/>
        </w:rPr>
        <w:drawing>
          <wp:inline distT="0" distB="0" distL="0" distR="0">
            <wp:extent cx="6750685" cy="1833632"/>
            <wp:effectExtent l="19050" t="0" r="0" b="0"/>
            <wp:docPr id="1" name="Рисунок 1" descr="C:\Users\admin\Desktop\профилактика\планннн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рофилактика\планннн 001.jpg"/>
                    <pic:cNvPicPr>
                      <a:picLocks noChangeAspect="1" noChangeArrowheads="1"/>
                    </pic:cNvPicPr>
                  </pic:nvPicPr>
                  <pic:blipFill>
                    <a:blip r:embed="rId6" cstate="print"/>
                    <a:srcRect/>
                    <a:stretch>
                      <a:fillRect/>
                    </a:stretch>
                  </pic:blipFill>
                  <pic:spPr bwMode="auto">
                    <a:xfrm>
                      <a:off x="0" y="0"/>
                      <a:ext cx="6750685" cy="1833632"/>
                    </a:xfrm>
                    <a:prstGeom prst="rect">
                      <a:avLst/>
                    </a:prstGeom>
                    <a:noFill/>
                    <a:ln w="9525">
                      <a:noFill/>
                      <a:miter lim="800000"/>
                      <a:headEnd/>
                      <a:tailEnd/>
                    </a:ln>
                  </pic:spPr>
                </pic:pic>
              </a:graphicData>
            </a:graphic>
          </wp:inline>
        </w:drawing>
      </w:r>
    </w:p>
    <w:p w:rsidR="001C4F2D" w:rsidRDefault="001C4F2D" w:rsidP="00C56F19">
      <w:pPr>
        <w:spacing w:after="0" w:line="240" w:lineRule="auto"/>
        <w:rPr>
          <w:rFonts w:ascii="Times New Roman" w:eastAsia="Times New Roman" w:hAnsi="Times New Roman" w:cs="Times New Roman"/>
          <w:b/>
          <w:color w:val="252525"/>
          <w:sz w:val="32"/>
          <w:szCs w:val="24"/>
          <w:shd w:val="clear" w:color="auto" w:fill="FFFFFF"/>
          <w:lang w:eastAsia="ru-RU"/>
        </w:rPr>
      </w:pPr>
    </w:p>
    <w:p w:rsidR="00222982" w:rsidRPr="00222982" w:rsidRDefault="00222982" w:rsidP="00222982">
      <w:pPr>
        <w:spacing w:after="0" w:line="240" w:lineRule="auto"/>
        <w:jc w:val="center"/>
        <w:rPr>
          <w:rFonts w:ascii="Times New Roman" w:eastAsia="Times New Roman" w:hAnsi="Times New Roman" w:cs="Times New Roman"/>
          <w:b/>
          <w:sz w:val="32"/>
          <w:szCs w:val="24"/>
          <w:lang w:eastAsia="ru-RU"/>
        </w:rPr>
      </w:pPr>
      <w:r w:rsidRPr="00222982">
        <w:rPr>
          <w:rFonts w:ascii="Times New Roman" w:eastAsia="Times New Roman" w:hAnsi="Times New Roman" w:cs="Times New Roman"/>
          <w:b/>
          <w:color w:val="252525"/>
          <w:sz w:val="32"/>
          <w:szCs w:val="24"/>
          <w:shd w:val="clear" w:color="auto" w:fill="FFFFFF"/>
          <w:lang w:eastAsia="ru-RU"/>
        </w:rPr>
        <w:t>План мероприятий</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222982">
        <w:rPr>
          <w:rFonts w:ascii="Times New Roman" w:eastAsia="Times New Roman" w:hAnsi="Times New Roman" w:cs="Times New Roman"/>
          <w:b/>
          <w:bCs/>
          <w:color w:val="000000"/>
          <w:sz w:val="32"/>
          <w:szCs w:val="24"/>
          <w:lang w:eastAsia="ru-RU"/>
        </w:rPr>
        <w:t>по профилактике экстремизма и терроризма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222982">
        <w:rPr>
          <w:rFonts w:ascii="Times New Roman" w:eastAsia="Times New Roman" w:hAnsi="Times New Roman" w:cs="Times New Roman"/>
          <w:b/>
          <w:bCs/>
          <w:color w:val="000000"/>
          <w:sz w:val="32"/>
          <w:szCs w:val="24"/>
          <w:lang w:eastAsia="ru-RU"/>
        </w:rPr>
        <w:t>на 20</w:t>
      </w:r>
      <w:r w:rsidR="00C11BB5">
        <w:rPr>
          <w:rFonts w:ascii="Times New Roman" w:eastAsia="Times New Roman" w:hAnsi="Times New Roman" w:cs="Times New Roman"/>
          <w:b/>
          <w:bCs/>
          <w:color w:val="000000"/>
          <w:sz w:val="32"/>
          <w:szCs w:val="24"/>
          <w:lang w:eastAsia="ru-RU"/>
        </w:rPr>
        <w:t>21</w:t>
      </w:r>
      <w:r w:rsidRPr="00222982">
        <w:rPr>
          <w:rFonts w:ascii="Times New Roman" w:eastAsia="Times New Roman" w:hAnsi="Times New Roman" w:cs="Times New Roman"/>
          <w:b/>
          <w:bCs/>
          <w:color w:val="000000"/>
          <w:sz w:val="32"/>
          <w:szCs w:val="24"/>
          <w:lang w:eastAsia="ru-RU"/>
        </w:rPr>
        <w:t>-2023 учебный год</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tbl>
      <w:tblPr>
        <w:tblW w:w="10605" w:type="dxa"/>
        <w:shd w:val="clear" w:color="auto" w:fill="FFFFFF"/>
        <w:tblCellMar>
          <w:top w:w="84" w:type="dxa"/>
          <w:left w:w="84" w:type="dxa"/>
          <w:bottom w:w="84" w:type="dxa"/>
          <w:right w:w="84" w:type="dxa"/>
        </w:tblCellMar>
        <w:tblLook w:val="04A0"/>
      </w:tblPr>
      <w:tblGrid>
        <w:gridCol w:w="357"/>
        <w:gridCol w:w="5003"/>
        <w:gridCol w:w="833"/>
        <w:gridCol w:w="1577"/>
        <w:gridCol w:w="2835"/>
      </w:tblGrid>
      <w:tr w:rsidR="00222982"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Класс</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Дата проведения</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Ответственный</w:t>
            </w:r>
          </w:p>
        </w:tc>
      </w:tr>
      <w:tr w:rsidR="00222982" w:rsidRPr="00222982" w:rsidTr="006E6E30">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222982" w:rsidP="00222982">
            <w:pPr>
              <w:spacing w:after="0" w:line="240" w:lineRule="auto"/>
              <w:jc w:val="center"/>
              <w:rPr>
                <w:rFonts w:ascii="Times New Roman" w:eastAsia="Times New Roman" w:hAnsi="Times New Roman" w:cs="Times New Roman"/>
                <w:b/>
                <w:bCs/>
                <w:color w:val="000000"/>
                <w:sz w:val="28"/>
                <w:szCs w:val="24"/>
                <w:lang w:eastAsia="ru-RU"/>
              </w:rPr>
            </w:pPr>
            <w:r w:rsidRPr="00222982">
              <w:rPr>
                <w:rFonts w:ascii="Times New Roman" w:eastAsia="Times New Roman" w:hAnsi="Times New Roman" w:cs="Times New Roman"/>
                <w:b/>
                <w:bCs/>
                <w:color w:val="000000"/>
                <w:sz w:val="28"/>
                <w:szCs w:val="24"/>
                <w:lang w:eastAsia="ru-RU"/>
              </w:rPr>
              <w:t>Мероприятия с педагогическим коллективом,</w:t>
            </w:r>
          </w:p>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t xml:space="preserve"> работниками образовательного учреждения</w:t>
            </w:r>
          </w:p>
        </w:tc>
      </w:tr>
      <w:tr w:rsidR="00222982"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Ознакомление с планом мероприятий по противодействию экстремизма на учебный год</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tc>
      </w:tr>
      <w:tr w:rsidR="00222982"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Инструктаж учителей по теме «План действий против террора и диверсий»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sidR="00113EF8">
              <w:rPr>
                <w:rFonts w:ascii="Times New Roman" w:eastAsia="Times New Roman" w:hAnsi="Times New Roman" w:cs="Times New Roman"/>
                <w:color w:val="000000"/>
                <w:sz w:val="24"/>
                <w:szCs w:val="24"/>
                <w:lang w:eastAsia="ru-RU"/>
              </w:rPr>
              <w:t>АХЧ</w:t>
            </w:r>
          </w:p>
          <w:p w:rsidR="00222982" w:rsidRPr="00222982" w:rsidRDefault="00C11BB5" w:rsidP="00222982">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Муртазалиев</w:t>
            </w:r>
            <w:proofErr w:type="spellEnd"/>
            <w:r>
              <w:rPr>
                <w:rFonts w:ascii="Times New Roman" w:eastAsia="Times New Roman" w:hAnsi="Times New Roman" w:cs="Times New Roman"/>
                <w:color w:val="000000"/>
                <w:sz w:val="24"/>
                <w:szCs w:val="24"/>
                <w:lang w:eastAsia="ru-RU"/>
              </w:rPr>
              <w:t xml:space="preserve"> М.А.</w:t>
            </w:r>
          </w:p>
        </w:tc>
      </w:tr>
      <w:tr w:rsidR="00222982"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Рассмотрение вопросов, связанных с экстремизмом на производственных совещаниях, заседаниях методических объединений, планерках и </w:t>
            </w:r>
            <w:proofErr w:type="spellStart"/>
            <w:r w:rsidRPr="00222982">
              <w:rPr>
                <w:rFonts w:ascii="Times New Roman" w:eastAsia="Times New Roman" w:hAnsi="Times New Roman" w:cs="Times New Roman"/>
                <w:color w:val="000000"/>
                <w:sz w:val="24"/>
                <w:szCs w:val="24"/>
                <w:lang w:eastAsia="ru-RU"/>
              </w:rPr>
              <w:t>т.д</w:t>
            </w:r>
            <w:proofErr w:type="spellEnd"/>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C11BB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Зам. директора по </w:t>
            </w:r>
            <w:r w:rsidR="00222982" w:rsidRPr="00222982">
              <w:rPr>
                <w:rFonts w:ascii="Times New Roman" w:eastAsia="Times New Roman" w:hAnsi="Times New Roman" w:cs="Times New Roman"/>
                <w:color w:val="000000"/>
                <w:sz w:val="24"/>
                <w:szCs w:val="24"/>
                <w:lang w:eastAsia="ru-RU"/>
              </w:rPr>
              <w:t>ВР</w:t>
            </w:r>
          </w:p>
          <w:p w:rsidR="00222982" w:rsidRPr="00222982" w:rsidRDefault="00222982" w:rsidP="00113EF8">
            <w:pPr>
              <w:spacing w:after="0" w:line="240" w:lineRule="auto"/>
              <w:rPr>
                <w:rFonts w:ascii="Times New Roman" w:eastAsia="Times New Roman" w:hAnsi="Times New Roman" w:cs="Times New Roman"/>
                <w:color w:val="000000"/>
                <w:sz w:val="24"/>
                <w:szCs w:val="24"/>
                <w:lang w:eastAsia="ru-RU"/>
              </w:rPr>
            </w:pPr>
          </w:p>
        </w:tc>
      </w:tr>
      <w:tr w:rsidR="00222982"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Накопление методического материала по противодействию экстремизму и терроризму. Размещение на сайте школы раздела, посвященного работе по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C11BB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Зам. директора по </w:t>
            </w:r>
            <w:r w:rsidR="00222982" w:rsidRPr="00222982">
              <w:rPr>
                <w:rFonts w:ascii="Times New Roman" w:eastAsia="Times New Roman" w:hAnsi="Times New Roman" w:cs="Times New Roman"/>
                <w:color w:val="000000"/>
                <w:sz w:val="24"/>
                <w:szCs w:val="24"/>
                <w:lang w:eastAsia="ru-RU"/>
              </w:rPr>
              <w:t>ВР, классные руководители, социальный педагог, педагог-психолог</w:t>
            </w:r>
          </w:p>
        </w:tc>
      </w:tr>
      <w:tr w:rsidR="00222982"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методических инструкций по противодействию экстремизма, терроризма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 классные руководители, социальный педагог, педагог-психолог</w:t>
            </w:r>
          </w:p>
        </w:tc>
      </w:tr>
      <w:tr w:rsidR="00222982"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Изучение администрацией, педагогами нормативных документов по противодействию экстремизма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tc>
      </w:tr>
      <w:tr w:rsidR="00222982"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Усиление пропускного режима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C11BB5"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Курашев А.Дж.</w:t>
            </w:r>
          </w:p>
        </w:tc>
      </w:tr>
      <w:tr w:rsidR="00222982"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Контроль за пребыванием посторонних лиц на территории и в здании школы.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C11BB5"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Курашев А.Дж.</w:t>
            </w:r>
          </w:p>
        </w:tc>
      </w:tr>
      <w:tr w:rsidR="00222982"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Регулярный, ежедневный обход зданий, помещений.</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22982" w:rsidRDefault="00044716"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Pr>
                <w:rFonts w:ascii="Times New Roman" w:eastAsia="Times New Roman" w:hAnsi="Times New Roman" w:cs="Times New Roman"/>
                <w:color w:val="000000"/>
                <w:sz w:val="24"/>
                <w:szCs w:val="24"/>
                <w:lang w:eastAsia="ru-RU"/>
              </w:rPr>
              <w:t>АХЧ</w:t>
            </w:r>
          </w:p>
          <w:p w:rsidR="00222982" w:rsidRPr="00222982" w:rsidRDefault="00C11BB5" w:rsidP="00044716">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Муртазалиев</w:t>
            </w:r>
            <w:proofErr w:type="spellEnd"/>
            <w:r>
              <w:rPr>
                <w:rFonts w:ascii="Times New Roman" w:eastAsia="Times New Roman" w:hAnsi="Times New Roman" w:cs="Times New Roman"/>
                <w:color w:val="000000"/>
                <w:sz w:val="24"/>
                <w:szCs w:val="24"/>
                <w:lang w:eastAsia="ru-RU"/>
              </w:rPr>
              <w:t xml:space="preserve"> М.А.</w:t>
            </w:r>
          </w:p>
        </w:tc>
      </w:tr>
      <w:tr w:rsidR="00222982"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круглосуточной охраны.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22982" w:rsidRDefault="00222982"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Директор школы, </w:t>
            </w:r>
            <w:r w:rsidR="00044716">
              <w:rPr>
                <w:rFonts w:ascii="Times New Roman" w:eastAsia="Times New Roman" w:hAnsi="Times New Roman" w:cs="Times New Roman"/>
                <w:color w:val="000000"/>
                <w:sz w:val="24"/>
                <w:szCs w:val="24"/>
                <w:lang w:eastAsia="ru-RU"/>
              </w:rPr>
              <w:t>з</w:t>
            </w:r>
            <w:r w:rsidR="00044716" w:rsidRPr="00222982">
              <w:rPr>
                <w:rFonts w:ascii="Times New Roman" w:eastAsia="Times New Roman" w:hAnsi="Times New Roman" w:cs="Times New Roman"/>
                <w:color w:val="000000"/>
                <w:sz w:val="24"/>
                <w:szCs w:val="24"/>
                <w:lang w:eastAsia="ru-RU"/>
              </w:rPr>
              <w:t xml:space="preserve">ам. директора по </w:t>
            </w:r>
            <w:r w:rsidR="00044716">
              <w:rPr>
                <w:rFonts w:ascii="Times New Roman" w:eastAsia="Times New Roman" w:hAnsi="Times New Roman" w:cs="Times New Roman"/>
                <w:color w:val="000000"/>
                <w:sz w:val="24"/>
                <w:szCs w:val="24"/>
                <w:lang w:eastAsia="ru-RU"/>
              </w:rPr>
              <w:t>АХЧ</w:t>
            </w:r>
          </w:p>
          <w:p w:rsidR="00222982" w:rsidRPr="00222982" w:rsidRDefault="00C11BB5" w:rsidP="00044716">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Муртазалиев</w:t>
            </w:r>
            <w:proofErr w:type="spellEnd"/>
            <w:r>
              <w:rPr>
                <w:rFonts w:ascii="Times New Roman" w:eastAsia="Times New Roman" w:hAnsi="Times New Roman" w:cs="Times New Roman"/>
                <w:color w:val="000000"/>
                <w:sz w:val="24"/>
                <w:szCs w:val="24"/>
                <w:lang w:eastAsia="ru-RU"/>
              </w:rPr>
              <w:t xml:space="preserve"> М.А.</w:t>
            </w:r>
          </w:p>
        </w:tc>
      </w:tr>
      <w:tr w:rsidR="00222982"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Обновление наглядной профилактической агитации, оформление стендов, классных уголков по противодействию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раз в четверть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1C6824">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ВР, классные руководители, </w:t>
            </w:r>
            <w:proofErr w:type="spellStart"/>
            <w:r w:rsidR="001C6824">
              <w:rPr>
                <w:rFonts w:ascii="Times New Roman" w:eastAsia="Times New Roman" w:hAnsi="Times New Roman" w:cs="Times New Roman"/>
                <w:color w:val="000000"/>
                <w:sz w:val="24"/>
                <w:szCs w:val="24"/>
                <w:lang w:eastAsia="ru-RU"/>
              </w:rPr>
              <w:t>соцпедагог</w:t>
            </w:r>
            <w:proofErr w:type="spellEnd"/>
            <w:r w:rsidR="001C6824">
              <w:rPr>
                <w:rFonts w:ascii="Times New Roman" w:eastAsia="Times New Roman" w:hAnsi="Times New Roman" w:cs="Times New Roman"/>
                <w:color w:val="000000"/>
                <w:sz w:val="24"/>
                <w:szCs w:val="24"/>
                <w:lang w:eastAsia="ru-RU"/>
              </w:rPr>
              <w:t>, психолог школы</w:t>
            </w:r>
          </w:p>
        </w:tc>
      </w:tr>
      <w:tr w:rsidR="00222982"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12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Публикации в СМИ по профилактике экстремизма и терроризма в школе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 социальный педагог, педагог-психолог</w:t>
            </w:r>
          </w:p>
        </w:tc>
      </w:tr>
      <w:tr w:rsidR="00222982"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опыта проведения уроков и мероприятий, направленных на развитие толерантного</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сознания у молодежи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Руководитель МО классных руководителей</w:t>
            </w:r>
          </w:p>
          <w:p w:rsidR="00044716" w:rsidRPr="00222982" w:rsidRDefault="001C6824" w:rsidP="00222982">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Гаджиалиева</w:t>
            </w:r>
            <w:proofErr w:type="spellEnd"/>
            <w:r>
              <w:rPr>
                <w:rFonts w:ascii="Times New Roman" w:eastAsia="Times New Roman" w:hAnsi="Times New Roman" w:cs="Times New Roman"/>
                <w:color w:val="000000"/>
                <w:sz w:val="24"/>
                <w:szCs w:val="24"/>
                <w:lang w:eastAsia="ru-RU"/>
              </w:rPr>
              <w:t xml:space="preserve"> Б.М.</w:t>
            </w:r>
          </w:p>
        </w:tc>
      </w:tr>
      <w:tr w:rsidR="00222982"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учений и тренировок в школе по отработке взаимодействия администрации школы и правоохранительных органов при угрозе совершения террористического акта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44716" w:rsidRPr="00222982" w:rsidRDefault="00044716"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Pr>
                <w:rFonts w:ascii="Times New Roman" w:eastAsia="Times New Roman" w:hAnsi="Times New Roman" w:cs="Times New Roman"/>
                <w:color w:val="000000"/>
                <w:sz w:val="24"/>
                <w:szCs w:val="24"/>
                <w:lang w:eastAsia="ru-RU"/>
              </w:rPr>
              <w:t>АХЧ</w:t>
            </w:r>
          </w:p>
          <w:p w:rsidR="00222982" w:rsidRPr="00222982" w:rsidRDefault="001C6824" w:rsidP="00044716">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Муртазалиев</w:t>
            </w:r>
            <w:proofErr w:type="spellEnd"/>
            <w:r>
              <w:rPr>
                <w:rFonts w:ascii="Times New Roman" w:eastAsia="Times New Roman" w:hAnsi="Times New Roman" w:cs="Times New Roman"/>
                <w:color w:val="000000"/>
                <w:sz w:val="24"/>
                <w:szCs w:val="24"/>
                <w:lang w:eastAsia="ru-RU"/>
              </w:rPr>
              <w:t xml:space="preserve"> М.А.</w:t>
            </w:r>
          </w:p>
        </w:tc>
      </w:tr>
      <w:tr w:rsidR="00222982" w:rsidRPr="00222982" w:rsidTr="006E6E30">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t>Мероприятия с обучающимися</w:t>
            </w:r>
          </w:p>
        </w:tc>
      </w:tr>
      <w:tr w:rsidR="00222982" w:rsidRPr="00222982" w:rsidTr="006E6E30">
        <w:trPr>
          <w:trHeight w:val="684"/>
        </w:trPr>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 по толерантному воспитанию в игровой форме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1-4 классов</w:t>
            </w:r>
          </w:p>
        </w:tc>
      </w:tr>
      <w:tr w:rsidR="00222982"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против террора»</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«Терроризм и экстремизм – зло против человека»</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«Разные, но равные»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5-11 классов</w:t>
            </w:r>
          </w:p>
        </w:tc>
      </w:tr>
      <w:tr w:rsidR="00222982"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1C6824">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Приглашение </w:t>
            </w:r>
            <w:r w:rsidR="001C6824">
              <w:rPr>
                <w:rFonts w:ascii="Times New Roman" w:eastAsia="Times New Roman" w:hAnsi="Times New Roman" w:cs="Times New Roman"/>
                <w:color w:val="000000"/>
                <w:sz w:val="24"/>
                <w:szCs w:val="24"/>
                <w:lang w:eastAsia="ru-RU"/>
              </w:rPr>
              <w:t>представителей духовенства</w:t>
            </w:r>
            <w:r w:rsidRPr="00222982">
              <w:rPr>
                <w:rFonts w:ascii="Times New Roman" w:eastAsia="Times New Roman" w:hAnsi="Times New Roman" w:cs="Times New Roman"/>
                <w:color w:val="000000"/>
                <w:sz w:val="24"/>
                <w:szCs w:val="24"/>
                <w:lang w:eastAsia="ru-RU"/>
              </w:rPr>
              <w:t>, имама. Беседа с обучающимися о терпимости.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Октябрь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1C6824"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proofErr w:type="gramStart"/>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«Учимся быть терпимыми»</w:t>
            </w:r>
            <w:proofErr w:type="gramEnd"/>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7-8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 классные руководители</w:t>
            </w:r>
          </w:p>
        </w:tc>
      </w:tr>
      <w:tr w:rsidR="001C6824"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Декада психологии «Шаги познания мира и себя»</w:t>
            </w:r>
          </w:p>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C6824" w:rsidRPr="00222982" w:rsidRDefault="001C6824" w:rsidP="006A171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Педагог-психолог</w:t>
            </w:r>
          </w:p>
        </w:tc>
      </w:tr>
      <w:tr w:rsidR="001C6824"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Психологическая конференция «Толерантность - дорога к миру»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w:t>
            </w:r>
          </w:p>
        </w:tc>
      </w:tr>
      <w:tr w:rsidR="001C6824"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1C6824">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Конкурс тематических стенных газет о культурных традициях народов, проживающих в </w:t>
            </w:r>
            <w:r>
              <w:rPr>
                <w:rFonts w:ascii="Times New Roman" w:eastAsia="Times New Roman" w:hAnsi="Times New Roman" w:cs="Times New Roman"/>
                <w:color w:val="000000"/>
                <w:sz w:val="24"/>
                <w:szCs w:val="24"/>
                <w:lang w:eastAsia="ru-RU"/>
              </w:rPr>
              <w:t>РД и РФ.</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Вожатые</w:t>
            </w:r>
          </w:p>
        </w:tc>
      </w:tr>
      <w:tr w:rsidR="001C6824"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Акция «Красная ленточка»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1C6824"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Лекция и презентация по профилактике экстремизма и правонарушений среди обучающихся в сфере межнациональных отношений.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Встреча с представителями межведомственных организаций, социальный педагог</w:t>
            </w:r>
          </w:p>
        </w:tc>
      </w:tr>
      <w:tr w:rsidR="001C6824"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ОБЖ по теме «Изучение закона РФ «О противодействие экстремистской деятельности»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Учитель ОБЖ</w:t>
            </w:r>
          </w:p>
        </w:tc>
      </w:tr>
      <w:tr w:rsidR="001C6824"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обществознания:</w:t>
            </w:r>
          </w:p>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«Гражданин – человек свободный и ответственный»»</w:t>
            </w:r>
          </w:p>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«Правоотношения и правонарушения»</w:t>
            </w:r>
          </w:p>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«Человек в системе социально-правовых норм»</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p>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w:t>
            </w:r>
          </w:p>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C6824" w:rsidRPr="00222982" w:rsidRDefault="001C6824" w:rsidP="001C6824">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w:t>
            </w:r>
            <w:r>
              <w:rPr>
                <w:rFonts w:ascii="Times New Roman" w:eastAsia="Times New Roman" w:hAnsi="Times New Roman" w:cs="Times New Roman"/>
                <w:color w:val="000000"/>
                <w:sz w:val="24"/>
                <w:szCs w:val="24"/>
                <w:lang w:eastAsia="ru-RU"/>
              </w:rPr>
              <w:t xml:space="preserve">ь </w:t>
            </w:r>
            <w:r w:rsidRPr="00222982">
              <w:rPr>
                <w:rFonts w:ascii="Times New Roman" w:eastAsia="Times New Roman" w:hAnsi="Times New Roman" w:cs="Times New Roman"/>
                <w:color w:val="000000"/>
                <w:sz w:val="24"/>
                <w:szCs w:val="24"/>
                <w:lang w:eastAsia="ru-RU"/>
              </w:rPr>
              <w:t>обществознания</w:t>
            </w:r>
          </w:p>
        </w:tc>
      </w:tr>
      <w:tr w:rsidR="001C6824"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Викторина «Знаешь ли ты культуру и традиции других народов»</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6A17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r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 КТНД, классные руководители</w:t>
            </w:r>
          </w:p>
        </w:tc>
      </w:tr>
      <w:tr w:rsidR="001C6824"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единства в рамках месячника оборонно-массовой и военно-патриотической работы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Февраль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1C6824"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1C6824">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Оформление выставки в библиотеке «Традиции и обычаи  народов, проживающих на территории РФ»</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Февраль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Библиотекарь школы</w:t>
            </w:r>
          </w:p>
        </w:tc>
      </w:tr>
      <w:tr w:rsidR="001C6824"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Выпуск плакатов</w:t>
            </w:r>
            <w:r w:rsidRPr="00222982">
              <w:rPr>
                <w:rFonts w:ascii="Times New Roman" w:eastAsia="Times New Roman" w:hAnsi="Times New Roman" w:cs="Times New Roman"/>
                <w:color w:val="000000"/>
                <w:sz w:val="24"/>
                <w:szCs w:val="24"/>
                <w:lang w:eastAsia="ru-RU"/>
              </w:rPr>
              <w:t xml:space="preserve"> «Мы едины»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8</w:t>
            </w:r>
            <w:r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Март</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Вожатые</w:t>
            </w:r>
          </w:p>
        </w:tc>
      </w:tr>
      <w:tr w:rsidR="001C6824"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30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Обновление стенда «Правовое воспитание» </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Социальный педагог</w:t>
            </w:r>
          </w:p>
        </w:tc>
      </w:tr>
      <w:tr w:rsidR="001C6824"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6A171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Спортивные состязания</w:t>
            </w:r>
            <w:r w:rsidRPr="00222982">
              <w:rPr>
                <w:rFonts w:ascii="Times New Roman" w:eastAsia="Times New Roman" w:hAnsi="Times New Roman" w:cs="Times New Roman"/>
                <w:color w:val="000000"/>
                <w:sz w:val="24"/>
                <w:szCs w:val="24"/>
                <w:lang w:eastAsia="ru-RU"/>
              </w:rPr>
              <w:t xml:space="preserve"> «Веселые старты»</w:t>
            </w:r>
            <w:r>
              <w:rPr>
                <w:rFonts w:ascii="Times New Roman" w:eastAsia="Times New Roman" w:hAnsi="Times New Roman" w:cs="Times New Roman"/>
                <w:color w:val="000000"/>
                <w:sz w:val="24"/>
                <w:szCs w:val="24"/>
                <w:lang w:eastAsia="ru-RU"/>
              </w:rPr>
              <w:t xml:space="preserve"> в рамках Дня Здоровья</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 xml:space="preserve">7 </w:t>
            </w:r>
            <w:r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1C6824"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w:t>
            </w:r>
            <w:proofErr w:type="gramStart"/>
            <w:r>
              <w:rPr>
                <w:rFonts w:ascii="Times New Roman" w:eastAsia="Times New Roman" w:hAnsi="Times New Roman" w:cs="Times New Roman"/>
                <w:color w:val="000000"/>
                <w:sz w:val="24"/>
                <w:szCs w:val="24"/>
                <w:lang w:eastAsia="ru-RU"/>
              </w:rPr>
              <w:t>.</w:t>
            </w:r>
            <w:proofErr w:type="gramEnd"/>
            <w:r w:rsidRPr="00222982">
              <w:rPr>
                <w:rFonts w:ascii="Times New Roman" w:eastAsia="Times New Roman" w:hAnsi="Times New Roman" w:cs="Times New Roman"/>
                <w:color w:val="000000"/>
                <w:sz w:val="24"/>
                <w:szCs w:val="24"/>
                <w:lang w:eastAsia="ru-RU"/>
              </w:rPr>
              <w:t xml:space="preserve"> </w:t>
            </w:r>
            <w:proofErr w:type="gramStart"/>
            <w:r w:rsidRPr="00222982">
              <w:rPr>
                <w:rFonts w:ascii="Times New Roman" w:eastAsia="Times New Roman" w:hAnsi="Times New Roman" w:cs="Times New Roman"/>
                <w:color w:val="000000"/>
                <w:sz w:val="24"/>
                <w:szCs w:val="24"/>
                <w:lang w:eastAsia="ru-RU"/>
              </w:rPr>
              <w:t>ч</w:t>
            </w:r>
            <w:proofErr w:type="gramEnd"/>
            <w:r w:rsidRPr="00222982">
              <w:rPr>
                <w:rFonts w:ascii="Times New Roman" w:eastAsia="Times New Roman" w:hAnsi="Times New Roman" w:cs="Times New Roman"/>
                <w:color w:val="000000"/>
                <w:sz w:val="24"/>
                <w:szCs w:val="24"/>
                <w:lang w:eastAsia="ru-RU"/>
              </w:rPr>
              <w:t>асы, посвящённые солдатам ВОВ разных национальностей «Связанные одной целью…»</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1C6824"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Акция </w:t>
            </w:r>
            <w:r>
              <w:rPr>
                <w:rFonts w:ascii="Times New Roman" w:eastAsia="Times New Roman" w:hAnsi="Times New Roman" w:cs="Times New Roman"/>
                <w:color w:val="000000"/>
                <w:sz w:val="24"/>
                <w:szCs w:val="24"/>
                <w:lang w:eastAsia="ru-RU"/>
              </w:rPr>
              <w:t>«В</w:t>
            </w:r>
            <w:r w:rsidRPr="00222982">
              <w:rPr>
                <w:rFonts w:ascii="Times New Roman" w:eastAsia="Times New Roman" w:hAnsi="Times New Roman" w:cs="Times New Roman"/>
                <w:color w:val="000000"/>
                <w:sz w:val="24"/>
                <w:szCs w:val="24"/>
                <w:lang w:eastAsia="ru-RU"/>
              </w:rPr>
              <w:t>етеран</w:t>
            </w:r>
            <w:r>
              <w:rPr>
                <w:rFonts w:ascii="Times New Roman" w:eastAsia="Times New Roman" w:hAnsi="Times New Roman" w:cs="Times New Roman"/>
                <w:color w:val="000000"/>
                <w:sz w:val="24"/>
                <w:szCs w:val="24"/>
                <w:lang w:eastAsia="ru-RU"/>
              </w:rPr>
              <w:t xml:space="preserve"> живёт рядом</w:t>
            </w:r>
            <w:r w:rsidRPr="00222982">
              <w:rPr>
                <w:rFonts w:ascii="Times New Roman" w:eastAsia="Times New Roman" w:hAnsi="Times New Roman" w:cs="Times New Roman"/>
                <w:color w:val="000000"/>
                <w:sz w:val="24"/>
                <w:szCs w:val="24"/>
                <w:lang w:eastAsia="ru-RU"/>
              </w:rPr>
              <w:t>»</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Вожатые</w:t>
            </w:r>
            <w:r w:rsidRPr="00222982">
              <w:rPr>
                <w:rFonts w:ascii="Times New Roman" w:eastAsia="Times New Roman" w:hAnsi="Times New Roman" w:cs="Times New Roman"/>
                <w:color w:val="000000"/>
                <w:sz w:val="24"/>
                <w:szCs w:val="24"/>
                <w:lang w:eastAsia="ru-RU"/>
              </w:rPr>
              <w:t>, классные руководители</w:t>
            </w:r>
          </w:p>
        </w:tc>
      </w:tr>
      <w:tr w:rsidR="001C6824"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Размещение на сайте школы материалов по толерантному воспитанию</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C6824" w:rsidRPr="00222982" w:rsidRDefault="001C6824" w:rsidP="006E6E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Зам директора по ИКТ </w:t>
            </w:r>
            <w:r w:rsidR="006E6E30">
              <w:rPr>
                <w:rFonts w:ascii="Times New Roman" w:eastAsia="Times New Roman" w:hAnsi="Times New Roman" w:cs="Times New Roman"/>
                <w:color w:val="000000"/>
                <w:sz w:val="24"/>
                <w:szCs w:val="24"/>
                <w:lang w:eastAsia="ru-RU"/>
              </w:rPr>
              <w:t>Муртазалиева О.А.</w:t>
            </w:r>
          </w:p>
        </w:tc>
      </w:tr>
      <w:tr w:rsidR="001C6824"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Заседания Советов профилактики в школе по вопросам предупреждения межнациональных конфликтов </w:t>
            </w:r>
            <w:proofErr w:type="gramStart"/>
            <w:r w:rsidRPr="00222982">
              <w:rPr>
                <w:rFonts w:ascii="Times New Roman" w:eastAsia="Times New Roman" w:hAnsi="Times New Roman" w:cs="Times New Roman"/>
                <w:color w:val="000000"/>
                <w:sz w:val="24"/>
                <w:szCs w:val="24"/>
                <w:lang w:eastAsia="ru-RU"/>
              </w:rPr>
              <w:t>среди</w:t>
            </w:r>
            <w:proofErr w:type="gramEnd"/>
            <w:r w:rsidRPr="00222982">
              <w:rPr>
                <w:rFonts w:ascii="Times New Roman" w:eastAsia="Times New Roman" w:hAnsi="Times New Roman" w:cs="Times New Roman"/>
                <w:color w:val="000000"/>
                <w:sz w:val="24"/>
                <w:szCs w:val="24"/>
                <w:lang w:eastAsia="ru-RU"/>
              </w:rPr>
              <w:t xml:space="preserve"> обучающихся. Индивидуальная профилактическая работа с обучающимися «группы риска»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C6824"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p w:rsidR="006E6E30" w:rsidRPr="00222982" w:rsidRDefault="006E6E30" w:rsidP="00222982">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соцпедагог</w:t>
            </w:r>
            <w:proofErr w:type="spellEnd"/>
            <w:r>
              <w:rPr>
                <w:rFonts w:ascii="Times New Roman" w:eastAsia="Times New Roman" w:hAnsi="Times New Roman" w:cs="Times New Roman"/>
                <w:color w:val="000000"/>
                <w:sz w:val="24"/>
                <w:szCs w:val="24"/>
                <w:lang w:eastAsia="ru-RU"/>
              </w:rPr>
              <w:t>, педагог - психолог</w:t>
            </w:r>
          </w:p>
        </w:tc>
      </w:tr>
      <w:tr w:rsidR="001C6824"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и проведение индивидуальных и групповых занятий педагогом-психологом</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w:t>
            </w:r>
          </w:p>
        </w:tc>
      </w:tr>
      <w:tr w:rsidR="001C6824"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по выявлению субкультур</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 классные руководители</w:t>
            </w:r>
          </w:p>
        </w:tc>
      </w:tr>
      <w:tr w:rsidR="001C6824"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по определению социально-психологической комфортности в классном коллективе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 классные руководители</w:t>
            </w:r>
          </w:p>
        </w:tc>
      </w:tr>
      <w:tr w:rsidR="001C6824"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сети Интернет</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СПС</w:t>
            </w:r>
            <w:r w:rsidRPr="00222982">
              <w:rPr>
                <w:rFonts w:ascii="Times New Roman" w:eastAsia="Times New Roman" w:hAnsi="Times New Roman" w:cs="Times New Roman"/>
                <w:color w:val="000000"/>
                <w:sz w:val="24"/>
                <w:szCs w:val="24"/>
                <w:lang w:eastAsia="ru-RU"/>
              </w:rPr>
              <w:t>, классные руководители</w:t>
            </w:r>
          </w:p>
        </w:tc>
      </w:tr>
      <w:tr w:rsidR="001C6824"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w:t>
            </w:r>
            <w:r>
              <w:rPr>
                <w:rFonts w:ascii="Times New Roman" w:eastAsia="Times New Roman" w:hAnsi="Times New Roman" w:cs="Times New Roman"/>
                <w:color w:val="000000"/>
                <w:sz w:val="24"/>
                <w:szCs w:val="24"/>
                <w:lang w:eastAsia="ru-RU"/>
              </w:rPr>
              <w:t xml:space="preserve">ения по реализации мероприятий, </w:t>
            </w:r>
            <w:r w:rsidRPr="00222982">
              <w:rPr>
                <w:rFonts w:ascii="Times New Roman" w:eastAsia="Times New Roman" w:hAnsi="Times New Roman" w:cs="Times New Roman"/>
                <w:color w:val="000000"/>
                <w:sz w:val="24"/>
                <w:szCs w:val="24"/>
                <w:lang w:eastAsia="ru-RU"/>
              </w:rPr>
              <w:t>противодействующих молодёжному экстремизму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C6824"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p w:rsidR="006E6E30" w:rsidRPr="00222982" w:rsidRDefault="006E6E30" w:rsidP="00222982">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Коркмасова</w:t>
            </w:r>
            <w:proofErr w:type="spellEnd"/>
            <w:r>
              <w:rPr>
                <w:rFonts w:ascii="Times New Roman" w:eastAsia="Times New Roman" w:hAnsi="Times New Roman" w:cs="Times New Roman"/>
                <w:color w:val="000000"/>
                <w:sz w:val="24"/>
                <w:szCs w:val="24"/>
                <w:lang w:eastAsia="ru-RU"/>
              </w:rPr>
              <w:t xml:space="preserve"> М.К.</w:t>
            </w:r>
          </w:p>
        </w:tc>
      </w:tr>
      <w:tr w:rsidR="001C6824"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Вовлечение </w:t>
            </w:r>
            <w:proofErr w:type="gramStart"/>
            <w:r w:rsidRPr="00222982">
              <w:rPr>
                <w:rFonts w:ascii="Times New Roman" w:eastAsia="Times New Roman" w:hAnsi="Times New Roman" w:cs="Times New Roman"/>
                <w:color w:val="000000"/>
                <w:sz w:val="24"/>
                <w:szCs w:val="24"/>
                <w:lang w:eastAsia="ru-RU"/>
              </w:rPr>
              <w:t>обучающихся</w:t>
            </w:r>
            <w:proofErr w:type="gramEnd"/>
            <w:r w:rsidRPr="00222982">
              <w:rPr>
                <w:rFonts w:ascii="Times New Roman" w:eastAsia="Times New Roman" w:hAnsi="Times New Roman" w:cs="Times New Roman"/>
                <w:color w:val="000000"/>
                <w:sz w:val="24"/>
                <w:szCs w:val="24"/>
                <w:lang w:eastAsia="ru-RU"/>
              </w:rPr>
              <w:t xml:space="preserve"> в кружки, секции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C6824" w:rsidRPr="00222982" w:rsidRDefault="001C6824" w:rsidP="00EF15F6">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Кл</w:t>
            </w:r>
            <w:r>
              <w:rPr>
                <w:rFonts w:ascii="Times New Roman" w:eastAsia="Times New Roman" w:hAnsi="Times New Roman" w:cs="Times New Roman"/>
                <w:color w:val="000000"/>
                <w:sz w:val="24"/>
                <w:szCs w:val="24"/>
                <w:lang w:eastAsia="ru-RU"/>
              </w:rPr>
              <w:t>.рук</w:t>
            </w:r>
            <w:proofErr w:type="spellEnd"/>
            <w:r>
              <w:rPr>
                <w:rFonts w:ascii="Times New Roman" w:eastAsia="Times New Roman" w:hAnsi="Times New Roman" w:cs="Times New Roman"/>
                <w:color w:val="000000"/>
                <w:sz w:val="24"/>
                <w:szCs w:val="24"/>
                <w:lang w:eastAsia="ru-RU"/>
              </w:rPr>
              <w:t>., педагоги доп.</w:t>
            </w:r>
            <w:r w:rsidRPr="00222982">
              <w:rPr>
                <w:rFonts w:ascii="Times New Roman" w:eastAsia="Times New Roman" w:hAnsi="Times New Roman" w:cs="Times New Roman"/>
                <w:color w:val="000000"/>
                <w:sz w:val="24"/>
                <w:szCs w:val="24"/>
                <w:lang w:eastAsia="ru-RU"/>
              </w:rPr>
              <w:t xml:space="preserve"> образования</w:t>
            </w:r>
          </w:p>
        </w:tc>
      </w:tr>
      <w:tr w:rsidR="001C6824"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Вовлечение обучающихся в кружки, секции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C6824" w:rsidRPr="00222982" w:rsidRDefault="001C6824" w:rsidP="00EF15F6">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Кл</w:t>
            </w:r>
            <w:r>
              <w:rPr>
                <w:rFonts w:ascii="Times New Roman" w:eastAsia="Times New Roman" w:hAnsi="Times New Roman" w:cs="Times New Roman"/>
                <w:color w:val="000000"/>
                <w:sz w:val="24"/>
                <w:szCs w:val="24"/>
                <w:lang w:eastAsia="ru-RU"/>
              </w:rPr>
              <w:t>.рук</w:t>
            </w:r>
            <w:proofErr w:type="spellEnd"/>
            <w:r>
              <w:rPr>
                <w:rFonts w:ascii="Times New Roman" w:eastAsia="Times New Roman" w:hAnsi="Times New Roman" w:cs="Times New Roman"/>
                <w:color w:val="000000"/>
                <w:sz w:val="24"/>
                <w:szCs w:val="24"/>
                <w:lang w:eastAsia="ru-RU"/>
              </w:rPr>
              <w:t>., педагоги доп.</w:t>
            </w:r>
            <w:r w:rsidRPr="00222982">
              <w:rPr>
                <w:rFonts w:ascii="Times New Roman" w:eastAsia="Times New Roman" w:hAnsi="Times New Roman" w:cs="Times New Roman"/>
                <w:color w:val="000000"/>
                <w:sz w:val="24"/>
                <w:szCs w:val="24"/>
                <w:lang w:eastAsia="ru-RU"/>
              </w:rPr>
              <w:t xml:space="preserve"> образования</w:t>
            </w:r>
          </w:p>
        </w:tc>
      </w:tr>
      <w:tr w:rsidR="006E6E30" w:rsidRPr="00222982" w:rsidTr="006E6E30">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E30" w:rsidRPr="00222982" w:rsidRDefault="006E6E30"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Мероприятия с родителями</w:t>
            </w:r>
          </w:p>
        </w:tc>
      </w:tr>
      <w:tr w:rsidR="001C6824"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72CE3">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272CE3">
              <w:rPr>
                <w:rFonts w:ascii="Times New Roman" w:eastAsia="Times New Roman" w:hAnsi="Times New Roman" w:cs="Times New Roman"/>
                <w:color w:val="000000"/>
                <w:sz w:val="24"/>
                <w:szCs w:val="24"/>
                <w:lang w:eastAsia="ru-RU"/>
              </w:rPr>
              <w:t>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6E6E30"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родительских всеобучей по теме: «Противодействие экстремизму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1C6824"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C6824" w:rsidRPr="00222982" w:rsidRDefault="006E6E30"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C6824" w:rsidRPr="00222982" w:rsidRDefault="006E6E30"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6E6E30"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E30" w:rsidRDefault="006E6E30" w:rsidP="00EF15F6">
            <w:pPr>
              <w:spacing w:after="0" w:line="240" w:lineRule="auto"/>
              <w:rPr>
                <w:rFonts w:ascii="Times New Roman" w:eastAsia="Times New Roman" w:hAnsi="Times New Roman" w:cs="Times New Roman"/>
                <w:color w:val="000000"/>
                <w:sz w:val="24"/>
                <w:szCs w:val="24"/>
                <w:lang w:eastAsia="ru-RU"/>
              </w:rPr>
            </w:pPr>
          </w:p>
          <w:p w:rsidR="006E6E30" w:rsidRPr="00222982" w:rsidRDefault="006E6E30" w:rsidP="00EF15F6">
            <w:pPr>
              <w:spacing w:after="0" w:line="240" w:lineRule="auto"/>
              <w:rPr>
                <w:rFonts w:ascii="Times New Roman" w:eastAsia="Times New Roman" w:hAnsi="Times New Roman" w:cs="Times New Roman"/>
                <w:color w:val="000000"/>
                <w:sz w:val="24"/>
                <w:szCs w:val="24"/>
                <w:lang w:eastAsia="ru-RU"/>
              </w:rPr>
            </w:pP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E30" w:rsidRPr="00222982" w:rsidRDefault="006E6E30" w:rsidP="00555379">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по обеспечению безопасности детей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E30" w:rsidRPr="00222982" w:rsidRDefault="006E6E30" w:rsidP="00555379">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E30" w:rsidRPr="00222982" w:rsidRDefault="006E6E30" w:rsidP="00555379">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E30" w:rsidRPr="00222982" w:rsidRDefault="006E6E30" w:rsidP="00555379">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6E6E30"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E30" w:rsidRPr="00222982" w:rsidRDefault="006E6E30" w:rsidP="00272CE3">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272CE3">
              <w:rPr>
                <w:rFonts w:ascii="Times New Roman" w:eastAsia="Times New Roman" w:hAnsi="Times New Roman" w:cs="Times New Roman"/>
                <w:color w:val="000000"/>
                <w:sz w:val="24"/>
                <w:szCs w:val="24"/>
                <w:lang w:eastAsia="ru-RU"/>
              </w:rPr>
              <w:t>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E30" w:rsidRPr="00222982" w:rsidRDefault="006E6E30"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Рассмотрение на родительских собраниях вопросов, связанных с противодействием экстремизма.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E30" w:rsidRPr="00222982" w:rsidRDefault="006E6E30"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E30" w:rsidRPr="00222982" w:rsidRDefault="006E6E30"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E30" w:rsidRPr="00222982" w:rsidRDefault="006E6E30"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6E6E30"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E30" w:rsidRPr="00222982" w:rsidRDefault="006E6E30" w:rsidP="00272CE3">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272CE3">
              <w:rPr>
                <w:rFonts w:ascii="Times New Roman" w:eastAsia="Times New Roman" w:hAnsi="Times New Roman" w:cs="Times New Roman"/>
                <w:color w:val="000000"/>
                <w:sz w:val="24"/>
                <w:szCs w:val="24"/>
                <w:lang w:eastAsia="ru-RU"/>
              </w:rPr>
              <w:t>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E30" w:rsidRPr="00222982" w:rsidRDefault="006E6E30"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занятости детей в сети Интернет</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E30" w:rsidRPr="00222982" w:rsidRDefault="006E6E30"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E30" w:rsidRPr="00222982" w:rsidRDefault="006E6E30"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222982">
              <w:rPr>
                <w:rFonts w:ascii="Times New Roman" w:eastAsia="Times New Roman" w:hAnsi="Times New Roman" w:cs="Times New Roman"/>
                <w:color w:val="000000"/>
                <w:sz w:val="24"/>
                <w:szCs w:val="24"/>
                <w:lang w:eastAsia="ru-RU"/>
              </w:rPr>
              <w:t xml:space="preserve">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E30" w:rsidRPr="00222982" w:rsidRDefault="006E6E30"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w:t>
            </w:r>
          </w:p>
        </w:tc>
      </w:tr>
      <w:tr w:rsidR="006E6E30" w:rsidRPr="00222982" w:rsidTr="006E6E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E30" w:rsidRPr="00222982" w:rsidRDefault="006E6E30" w:rsidP="00272CE3">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272CE3">
              <w:rPr>
                <w:rFonts w:ascii="Times New Roman" w:eastAsia="Times New Roman" w:hAnsi="Times New Roman" w:cs="Times New Roman"/>
                <w:color w:val="000000"/>
                <w:sz w:val="24"/>
                <w:szCs w:val="24"/>
                <w:lang w:eastAsia="ru-RU"/>
              </w:rPr>
              <w:t>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E30" w:rsidRPr="00222982" w:rsidRDefault="006E6E30"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Общешкольное родительское собрание по теме «Организация занятости ребенка во </w:t>
            </w:r>
            <w:proofErr w:type="spellStart"/>
            <w:r w:rsidRPr="00222982">
              <w:rPr>
                <w:rFonts w:ascii="Times New Roman" w:eastAsia="Times New Roman" w:hAnsi="Times New Roman" w:cs="Times New Roman"/>
                <w:color w:val="000000"/>
                <w:sz w:val="24"/>
                <w:szCs w:val="24"/>
                <w:lang w:eastAsia="ru-RU"/>
              </w:rPr>
              <w:t>внеучебной</w:t>
            </w:r>
            <w:proofErr w:type="spellEnd"/>
            <w:r w:rsidRPr="00222982">
              <w:rPr>
                <w:rFonts w:ascii="Times New Roman" w:eastAsia="Times New Roman" w:hAnsi="Times New Roman" w:cs="Times New Roman"/>
                <w:color w:val="000000"/>
                <w:sz w:val="24"/>
                <w:szCs w:val="24"/>
                <w:lang w:eastAsia="ru-RU"/>
              </w:rPr>
              <w:t xml:space="preserve"> деятельности с целью недопущения их участия в несанкционированных акциях»</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E30" w:rsidRPr="00222982" w:rsidRDefault="006E6E30"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E6E30" w:rsidRPr="00222982" w:rsidRDefault="00272CE3"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E6E30" w:rsidRPr="00222982" w:rsidRDefault="006E6E30"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9-11 классов</w:t>
            </w:r>
          </w:p>
        </w:tc>
      </w:tr>
    </w:tbl>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272CE3" w:rsidRDefault="00272CE3"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Приложение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ОСНОВНЫЕ ПОНЯТИЯ</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w:t>
      </w:r>
      <w:r w:rsidRPr="00222982">
        <w:rPr>
          <w:rFonts w:ascii="Times New Roman" w:eastAsia="Times New Roman" w:hAnsi="Times New Roman" w:cs="Times New Roman"/>
          <w:b/>
          <w:bCs/>
          <w:color w:val="000000"/>
          <w:sz w:val="24"/>
          <w:szCs w:val="24"/>
          <w:u w:val="single"/>
          <w:lang w:eastAsia="ru-RU"/>
        </w:rPr>
        <w:t>Экстремистская деятельность (экстремизм):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насильственное изменение основ конституционного строя и нарушение целостности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оправдание терроризма и иная террористическая деятельность;</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возбуждение социальной, расовой, национальной или религиозной розни;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совершение преступлений по мотивам, указанным в пункте "е" части первой статьи 63 Уголовного кодекса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организация и подготовка указанных деяний, а также подстрекательство к их осуществлению;</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r w:rsidRPr="00222982">
        <w:rPr>
          <w:rFonts w:ascii="Times New Roman" w:eastAsia="Times New Roman" w:hAnsi="Times New Roman" w:cs="Times New Roman"/>
          <w:b/>
          <w:bCs/>
          <w:color w:val="000000"/>
          <w:sz w:val="24"/>
          <w:szCs w:val="24"/>
          <w:lang w:eastAsia="ru-RU"/>
        </w:rPr>
        <w:t>. Экстремистская организация</w:t>
      </w:r>
      <w:r w:rsidRPr="00222982">
        <w:rPr>
          <w:rFonts w:ascii="Times New Roman" w:eastAsia="Times New Roman" w:hAnsi="Times New Roman" w:cs="Times New Roman"/>
          <w:color w:val="000000"/>
          <w:sz w:val="24"/>
          <w:szCs w:val="24"/>
          <w:lang w:eastAsia="ru-RU"/>
        </w:rPr>
        <w:t> - общественное или религиозное объединение либо иная организация, в отношении которых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r w:rsidRPr="00222982">
        <w:rPr>
          <w:rFonts w:ascii="Times New Roman" w:eastAsia="Times New Roman" w:hAnsi="Times New Roman" w:cs="Times New Roman"/>
          <w:b/>
          <w:bCs/>
          <w:color w:val="000000"/>
          <w:sz w:val="24"/>
          <w:szCs w:val="24"/>
          <w:lang w:eastAsia="ru-RU"/>
        </w:rPr>
        <w:t>. Экстремистские материалы</w:t>
      </w:r>
      <w:r w:rsidRPr="00222982">
        <w:rPr>
          <w:rFonts w:ascii="Times New Roman" w:eastAsia="Times New Roman" w:hAnsi="Times New Roman" w:cs="Times New Roman"/>
          <w:color w:val="000000"/>
          <w:sz w:val="24"/>
          <w:szCs w:val="24"/>
          <w:lang w:eastAsia="ru-RU"/>
        </w:rPr>
        <w:t xml:space="preserve">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w:t>
      </w:r>
      <w:r w:rsidRPr="00222982">
        <w:rPr>
          <w:rFonts w:ascii="Times New Roman" w:eastAsia="Times New Roman" w:hAnsi="Times New Roman" w:cs="Times New Roman"/>
          <w:color w:val="000000"/>
          <w:sz w:val="24"/>
          <w:szCs w:val="24"/>
          <w:lang w:eastAsia="ru-RU"/>
        </w:rPr>
        <w:lastRenderedPageBreak/>
        <w:t>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72CE3" w:rsidRDefault="00272CE3"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72CE3" w:rsidRDefault="00272CE3"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EF15F6" w:rsidRDefault="00EF15F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EF15F6" w:rsidRPr="00222982" w:rsidRDefault="00EF15F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4. Основные направления противодействия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экстремистской деятельности осуществляется по следующим основным направлениям: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5. Субъекты противодействия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6. Профилактика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7. Толерантность</w:t>
      </w:r>
      <w:r w:rsidRPr="00222982">
        <w:rPr>
          <w:rFonts w:ascii="Times New Roman" w:eastAsia="Times New Roman" w:hAnsi="Times New Roman" w:cs="Times New Roman"/>
          <w:color w:val="000000"/>
          <w:sz w:val="24"/>
          <w:szCs w:val="24"/>
          <w:lang w:eastAsia="ru-RU"/>
        </w:rPr>
        <w:t xml:space="preserve"> (лат. </w:t>
      </w:r>
      <w:proofErr w:type="spellStart"/>
      <w:r w:rsidRPr="00222982">
        <w:rPr>
          <w:rFonts w:ascii="Times New Roman" w:eastAsia="Times New Roman" w:hAnsi="Times New Roman" w:cs="Times New Roman"/>
          <w:color w:val="000000"/>
          <w:sz w:val="24"/>
          <w:szCs w:val="24"/>
          <w:lang w:eastAsia="ru-RU"/>
        </w:rPr>
        <w:t>tolerantia</w:t>
      </w:r>
      <w:proofErr w:type="spellEnd"/>
      <w:r w:rsidRPr="00222982">
        <w:rPr>
          <w:rFonts w:ascii="Times New Roman" w:eastAsia="Times New Roman" w:hAnsi="Times New Roman" w:cs="Times New Roman"/>
          <w:color w:val="000000"/>
          <w:sz w:val="24"/>
          <w:szCs w:val="24"/>
          <w:lang w:eastAsia="ru-RU"/>
        </w:rPr>
        <w:t xml:space="preserve"> - терпение) - терпимость к чужому образу жизни, поведению, чужим обычаям, чувствам, верованиям, мнениям, идеям. Толерантность является одним из основополагающих демократических принципов, неразрывно связанным с концепциями плюрализма, социальной свободы и прав человека.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8. Ксенофобия</w:t>
      </w:r>
      <w:r w:rsidRPr="00222982">
        <w:rPr>
          <w:rFonts w:ascii="Times New Roman" w:eastAsia="Times New Roman" w:hAnsi="Times New Roman" w:cs="Times New Roman"/>
          <w:color w:val="000000"/>
          <w:sz w:val="24"/>
          <w:szCs w:val="24"/>
          <w:lang w:eastAsia="ru-RU"/>
        </w:rPr>
        <w:t xml:space="preserve"> (греч. </w:t>
      </w:r>
      <w:proofErr w:type="spellStart"/>
      <w:r w:rsidRPr="00222982">
        <w:rPr>
          <w:rFonts w:ascii="Times New Roman" w:eastAsia="Times New Roman" w:hAnsi="Times New Roman" w:cs="Times New Roman"/>
          <w:color w:val="000000"/>
          <w:sz w:val="24"/>
          <w:szCs w:val="24"/>
          <w:lang w:eastAsia="ru-RU"/>
        </w:rPr>
        <w:t>xenos</w:t>
      </w:r>
      <w:proofErr w:type="spellEnd"/>
      <w:r w:rsidRPr="00222982">
        <w:rPr>
          <w:rFonts w:ascii="Times New Roman" w:eastAsia="Times New Roman" w:hAnsi="Times New Roman" w:cs="Times New Roman"/>
          <w:color w:val="000000"/>
          <w:sz w:val="24"/>
          <w:szCs w:val="24"/>
          <w:lang w:eastAsia="ru-RU"/>
        </w:rPr>
        <w:t xml:space="preserve"> - чужой + </w:t>
      </w:r>
      <w:proofErr w:type="spellStart"/>
      <w:r w:rsidRPr="00222982">
        <w:rPr>
          <w:rFonts w:ascii="Times New Roman" w:eastAsia="Times New Roman" w:hAnsi="Times New Roman" w:cs="Times New Roman"/>
          <w:color w:val="000000"/>
          <w:sz w:val="24"/>
          <w:szCs w:val="24"/>
          <w:lang w:eastAsia="ru-RU"/>
        </w:rPr>
        <w:t>phobos</w:t>
      </w:r>
      <w:proofErr w:type="spellEnd"/>
      <w:r w:rsidRPr="00222982">
        <w:rPr>
          <w:rFonts w:ascii="Times New Roman" w:eastAsia="Times New Roman" w:hAnsi="Times New Roman" w:cs="Times New Roman"/>
          <w:color w:val="000000"/>
          <w:sz w:val="24"/>
          <w:szCs w:val="24"/>
          <w:lang w:eastAsia="ru-RU"/>
        </w:rPr>
        <w:t xml:space="preserve"> - страх)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9</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Терроризм </w:t>
      </w:r>
      <w:r w:rsidRPr="00222982">
        <w:rPr>
          <w:rFonts w:ascii="Times New Roman" w:eastAsia="Times New Roman" w:hAnsi="Times New Roman" w:cs="Times New Roman"/>
          <w:color w:val="000000"/>
          <w:sz w:val="24"/>
          <w:szCs w:val="24"/>
          <w:lang w:eastAsia="ru-RU"/>
        </w:rPr>
        <w:t>(насильственные действия) — политика, основанная на систематическом применении террора. Несмотря на юридическую силу термина «терроризм», его определение вплоть до настоящего времени остается неоднозначным.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10.</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Террористическая деятельность</w:t>
      </w:r>
      <w:r w:rsidRPr="00222982">
        <w:rPr>
          <w:rFonts w:ascii="Times New Roman" w:eastAsia="Times New Roman" w:hAnsi="Times New Roman" w:cs="Times New Roman"/>
          <w:color w:val="000000"/>
          <w:sz w:val="24"/>
          <w:szCs w:val="24"/>
          <w:lang w:eastAsia="ru-RU"/>
        </w:rPr>
        <w:t> - деятельность, включающая в себя: а) организацию, планирование, подготовку и реализацию террористической акции; б) 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 в)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 г) вербовку, вооружение, обучение и использование террористов; д) финансирование заведомо террористической организации или террористической группы или иное содействие им (ФЗ "О борьбе с терроризмом" от 25 июля 1998 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11.Террористическая</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созданная в целях осуществления </w:t>
      </w:r>
      <w:r w:rsidRPr="00222982">
        <w:rPr>
          <w:rFonts w:ascii="Times New Roman" w:eastAsia="Times New Roman" w:hAnsi="Times New Roman" w:cs="Times New Roman"/>
          <w:b/>
          <w:bCs/>
          <w:color w:val="000000"/>
          <w:sz w:val="24"/>
          <w:szCs w:val="24"/>
          <w:lang w:eastAsia="ru-RU"/>
        </w:rPr>
        <w:t>террористической </w:t>
      </w:r>
      <w:r w:rsidRPr="00222982">
        <w:rPr>
          <w:rFonts w:ascii="Times New Roman" w:eastAsia="Times New Roman" w:hAnsi="Times New Roman" w:cs="Times New Roman"/>
          <w:color w:val="000000"/>
          <w:sz w:val="24"/>
          <w:szCs w:val="24"/>
          <w:lang w:eastAsia="ru-RU"/>
        </w:rPr>
        <w:t>деятельности или признающая возможность использования в своей деятельности терроризма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lastRenderedPageBreak/>
        <w:t>12.</w:t>
      </w:r>
      <w:r w:rsidRPr="00222982">
        <w:rPr>
          <w:rFonts w:ascii="Times New Roman" w:eastAsia="Times New Roman" w:hAnsi="Times New Roman" w:cs="Times New Roman"/>
          <w:color w:val="000000"/>
          <w:sz w:val="24"/>
          <w:szCs w:val="24"/>
          <w:lang w:eastAsia="ru-RU"/>
        </w:rPr>
        <w:t> </w:t>
      </w:r>
      <w:proofErr w:type="spellStart"/>
      <w:r w:rsidRPr="00222982">
        <w:rPr>
          <w:rFonts w:ascii="Times New Roman" w:eastAsia="Times New Roman" w:hAnsi="Times New Roman" w:cs="Times New Roman"/>
          <w:b/>
          <w:bCs/>
          <w:color w:val="000000"/>
          <w:sz w:val="24"/>
          <w:szCs w:val="24"/>
          <w:lang w:eastAsia="ru-RU"/>
        </w:rPr>
        <w:t>Террористи́ческий</w:t>
      </w:r>
      <w:proofErr w:type="spellEnd"/>
      <w:r w:rsidRPr="00222982">
        <w:rPr>
          <w:rFonts w:ascii="Times New Roman" w:eastAsia="Times New Roman" w:hAnsi="Times New Roman" w:cs="Times New Roman"/>
          <w:b/>
          <w:bCs/>
          <w:color w:val="000000"/>
          <w:sz w:val="24"/>
          <w:szCs w:val="24"/>
          <w:lang w:eastAsia="ru-RU"/>
        </w:rPr>
        <w:t xml:space="preserve"> акт</w:t>
      </w:r>
      <w:r w:rsidRPr="00222982">
        <w:rPr>
          <w:rFonts w:ascii="Times New Roman" w:eastAsia="Times New Roman" w:hAnsi="Times New Roman" w:cs="Times New Roman"/>
          <w:color w:val="000000"/>
          <w:sz w:val="24"/>
          <w:szCs w:val="24"/>
          <w:lang w:eastAsia="ru-RU"/>
        </w:rPr>
        <w:t> (сокращённо </w:t>
      </w:r>
      <w:r w:rsidRPr="00222982">
        <w:rPr>
          <w:rFonts w:ascii="Times New Roman" w:eastAsia="Times New Roman" w:hAnsi="Times New Roman" w:cs="Times New Roman"/>
          <w:b/>
          <w:bCs/>
          <w:color w:val="000000"/>
          <w:sz w:val="24"/>
          <w:szCs w:val="24"/>
          <w:lang w:eastAsia="ru-RU"/>
        </w:rPr>
        <w:t>теракт</w:t>
      </w:r>
      <w:r w:rsidRPr="00222982">
        <w:rPr>
          <w:rFonts w:ascii="Times New Roman" w:eastAsia="Times New Roman" w:hAnsi="Times New Roman" w:cs="Times New Roman"/>
          <w:color w:val="000000"/>
          <w:sz w:val="24"/>
          <w:szCs w:val="24"/>
          <w:lang w:eastAsia="ru-RU"/>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Pr="00222982"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Мониторинг по определению уровня взаимоотношений</w:t>
      </w: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среди обучающихся в классном коллективе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i/>
          <w:iCs/>
          <w:color w:val="000000"/>
          <w:sz w:val="24"/>
          <w:szCs w:val="24"/>
          <w:lang w:eastAsia="ru-RU"/>
        </w:rPr>
        <w:t>Инструментарий мониторинга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Предлагаемые характеристики оцениваются по 5-бальной шкале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проявляется всегда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 проявляется часто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 бывает редко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этого у нас нет</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у нас другая позиция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606" w:type="dxa"/>
        <w:shd w:val="clear" w:color="auto" w:fill="FFFFFF"/>
        <w:tblCellMar>
          <w:top w:w="84" w:type="dxa"/>
          <w:left w:w="84" w:type="dxa"/>
          <w:bottom w:w="84" w:type="dxa"/>
          <w:right w:w="84" w:type="dxa"/>
        </w:tblCellMar>
        <w:tblLook w:val="04A0"/>
      </w:tblPr>
      <w:tblGrid>
        <w:gridCol w:w="344"/>
        <w:gridCol w:w="8560"/>
        <w:gridCol w:w="235"/>
        <w:gridCol w:w="235"/>
        <w:gridCol w:w="235"/>
        <w:gridCol w:w="235"/>
        <w:gridCol w:w="762"/>
      </w:tblGrid>
      <w:tr w:rsidR="00222982" w:rsidRPr="00222982" w:rsidTr="009F66D7">
        <w:tc>
          <w:tcPr>
            <w:tcW w:w="34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56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характеристики</w:t>
            </w:r>
          </w:p>
        </w:tc>
        <w:tc>
          <w:tcPr>
            <w:tcW w:w="1702"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оценка</w:t>
            </w: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560"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доброжелательны и терпимы друг другу</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помогаем друг другу в сложных затруднительных ситуациях: в учёбе, в повседневной жизни, в организации досуга</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 нас доброжелательные отношения с учениками других классов</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стараемся защитить своих ребят, когда они нуждаются в этом</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отмечаем совместно праздники и дни рождения</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уважительно относимся к ребятам других национальностей</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Если средняя оценка обучающихся класса: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6-до 12 баллов – это очень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13-до 18 баллов – это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19 до 24 баллов – это средний уровень(нейтральный)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25-30 – это высокий уровень (позитивные)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t>Мониторинг по выявлению субкультур в классном коллективе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 в полугодие проводить классный час</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«НЕФОРМАЛЬНЫЕ МОЛОДЁЖНЫЕ ТЕЧЕНИ</w:t>
      </w:r>
      <w:r w:rsidR="00272CE3">
        <w:rPr>
          <w:rFonts w:ascii="Times New Roman" w:eastAsia="Times New Roman" w:hAnsi="Times New Roman" w:cs="Times New Roman"/>
          <w:color w:val="000000"/>
          <w:sz w:val="24"/>
          <w:szCs w:val="24"/>
          <w:lang w:eastAsia="ru-RU"/>
        </w:rPr>
        <w:t>Я</w:t>
      </w:r>
      <w:r w:rsidRPr="00222982">
        <w:rPr>
          <w:rFonts w:ascii="Times New Roman" w:eastAsia="Times New Roman" w:hAnsi="Times New Roman" w:cs="Times New Roman"/>
          <w:color w:val="000000"/>
          <w:sz w:val="24"/>
          <w:szCs w:val="24"/>
          <w:lang w:eastAsia="ru-RU"/>
        </w:rPr>
        <w:t>» в форме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(бесед, лекций, семинаров, докладов, круглых столов и т.д.) в </w:t>
      </w:r>
      <w:r w:rsidRPr="00222982">
        <w:rPr>
          <w:rFonts w:ascii="Times New Roman" w:eastAsia="Times New Roman" w:hAnsi="Times New Roman" w:cs="Times New Roman"/>
          <w:b/>
          <w:bCs/>
          <w:color w:val="000000"/>
          <w:sz w:val="24"/>
          <w:szCs w:val="24"/>
          <w:lang w:eastAsia="ru-RU"/>
        </w:rPr>
        <w:t>целях:</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повышения знания школьников о молодежных субкультурах;</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воспитания культурной грамотности школьников;</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просвещение школьников о возможностях самореализации и развития, которые предоставляет участие в субкультурах;</w:t>
      </w:r>
    </w:p>
    <w:p w:rsidR="00222982" w:rsidRPr="009F66D7"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Профилактики участия школьников в организациях, осуществляющих социально негативную деятельность.</w:t>
      </w: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Pr="00222982"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9F66D7">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9F66D7">
        <w:rPr>
          <w:rFonts w:ascii="Times New Roman" w:eastAsia="Times New Roman" w:hAnsi="Times New Roman" w:cs="Times New Roman"/>
          <w:b/>
          <w:bCs/>
          <w:i/>
          <w:iCs/>
          <w:color w:val="000000"/>
          <w:sz w:val="32"/>
          <w:szCs w:val="24"/>
          <w:lang w:eastAsia="ru-RU"/>
        </w:rPr>
        <w:t>Инструментарий мониторинга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Анкета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Дорогой, ученик! После нашего классного часа ответь на вопросы, предлагаемые в анкете.</w:t>
      </w:r>
    </w:p>
    <w:tbl>
      <w:tblPr>
        <w:tblW w:w="10197" w:type="dxa"/>
        <w:shd w:val="clear" w:color="auto" w:fill="FFFFFF"/>
        <w:tblCellMar>
          <w:top w:w="84" w:type="dxa"/>
          <w:left w:w="84" w:type="dxa"/>
          <w:bottom w:w="84" w:type="dxa"/>
          <w:right w:w="84" w:type="dxa"/>
        </w:tblCellMar>
        <w:tblLook w:val="04A0"/>
      </w:tblPr>
      <w:tblGrid>
        <w:gridCol w:w="349"/>
        <w:gridCol w:w="8838"/>
        <w:gridCol w:w="1010"/>
      </w:tblGrid>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Вопросы</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Ответы</w:t>
            </w: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 каких неформальных организациях ты узнал?</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положительное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отрицательное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Какая группа тебя заинтересовала и почему? Хотел бы ты к ней присоединиться</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вызвали у тебя негативные эмоции и почему?</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Можешь ли ты себя отнести к какой –</w:t>
            </w:r>
            <w:proofErr w:type="spellStart"/>
            <w:r w:rsidRPr="00222982">
              <w:rPr>
                <w:rFonts w:ascii="Times New Roman" w:eastAsia="Times New Roman" w:hAnsi="Times New Roman" w:cs="Times New Roman"/>
                <w:color w:val="000000"/>
                <w:sz w:val="24"/>
                <w:szCs w:val="24"/>
                <w:lang w:eastAsia="ru-RU"/>
              </w:rPr>
              <w:t>нибудь</w:t>
            </w:r>
            <w:proofErr w:type="spellEnd"/>
            <w:r w:rsidRPr="00222982">
              <w:rPr>
                <w:rFonts w:ascii="Times New Roman" w:eastAsia="Times New Roman" w:hAnsi="Times New Roman" w:cs="Times New Roman"/>
                <w:color w:val="000000"/>
                <w:sz w:val="24"/>
                <w:szCs w:val="24"/>
                <w:lang w:eastAsia="ru-RU"/>
              </w:rPr>
              <w:t xml:space="preserve"> группе?</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u w:val="single"/>
          <w:lang w:eastAsia="ru-RU"/>
        </w:rPr>
        <w:t>Рекомендации по обработке анкеты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отнесли себя к какой-то группе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предрасположены к присоединению к каким-либо группам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безразличны к неформальным организациям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321" w:type="dxa"/>
        <w:shd w:val="clear" w:color="auto" w:fill="FFFFFF"/>
        <w:tblCellMar>
          <w:top w:w="84" w:type="dxa"/>
          <w:left w:w="84" w:type="dxa"/>
          <w:bottom w:w="84" w:type="dxa"/>
          <w:right w:w="84" w:type="dxa"/>
        </w:tblCellMar>
        <w:tblLook w:val="04A0"/>
      </w:tblPr>
      <w:tblGrid>
        <w:gridCol w:w="1180"/>
        <w:gridCol w:w="2337"/>
        <w:gridCol w:w="6804"/>
      </w:tblGrid>
      <w:tr w:rsidR="00222982" w:rsidRPr="00222982" w:rsidTr="009F66D7">
        <w:trPr>
          <w:trHeight w:val="48"/>
        </w:trPr>
        <w:tc>
          <w:tcPr>
            <w:tcW w:w="1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w:t>
            </w: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Число представителей</w:t>
            </w:r>
          </w:p>
        </w:tc>
      </w:tr>
      <w:tr w:rsidR="00222982" w:rsidRPr="00222982" w:rsidTr="009F66D7">
        <w:tc>
          <w:tcPr>
            <w:tcW w:w="11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хип-хоп</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эмо</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гламур</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реконструкторы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ролевики</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рокеры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готы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металлисты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панки</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флешмобы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стрейт-эйджеры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предрасположены к присоединению к каким-либо группам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безразличны к неформальным организациям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исповедующие</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нетрадиционные течения Ислама</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B420F1">
      <w:pPr>
        <w:shd w:val="clear" w:color="auto" w:fill="FFFFFF"/>
        <w:spacing w:after="0" w:line="240" w:lineRule="auto"/>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9F66D7"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t>Методика изучения уровня развития детского коллектива</w:t>
      </w:r>
    </w:p>
    <w:p w:rsidR="00222982" w:rsidRPr="00222982" w:rsidRDefault="00222982" w:rsidP="00222982">
      <w:pPr>
        <w:spacing w:after="0" w:line="240" w:lineRule="auto"/>
        <w:rPr>
          <w:rFonts w:ascii="Times New Roman" w:eastAsia="Times New Roman" w:hAnsi="Times New Roman" w:cs="Times New Roman"/>
          <w:sz w:val="24"/>
          <w:szCs w:val="24"/>
          <w:lang w:eastAsia="ru-RU"/>
        </w:rPr>
      </w:pPr>
      <w:r w:rsidRPr="00222982">
        <w:rPr>
          <w:rFonts w:ascii="Times New Roman" w:eastAsia="Times New Roman" w:hAnsi="Times New Roman" w:cs="Times New Roman"/>
          <w:color w:val="252525"/>
          <w:sz w:val="24"/>
          <w:szCs w:val="24"/>
          <w:shd w:val="clear" w:color="auto" w:fill="FFFFFF"/>
          <w:lang w:eastAsia="ru-RU"/>
        </w:rPr>
        <w:t>«Какой у нас коллектив»</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Цель данной диагностической методики состоит в выявлении степени сплоченности детского коллектива – школьного класса, творческого кружка, спортивной секции, клуба, школьного детского объединения и т.д. Ведь от этого во многом зависит и личностное развитие входящего в тот или иной коллектив ребенка. Детский коллектив, как мы уже отмечали, является одним из важнейших условий этого развития.</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 xml:space="preserve">Приводимая ниже достаточно известная и неоднократно апробированная методика </w:t>
      </w:r>
      <w:proofErr w:type="spellStart"/>
      <w:r w:rsidRPr="009F66D7">
        <w:rPr>
          <w:rFonts w:ascii="Times New Roman" w:eastAsia="Times New Roman" w:hAnsi="Times New Roman" w:cs="Times New Roman"/>
          <w:color w:val="000000"/>
          <w:sz w:val="20"/>
          <w:szCs w:val="24"/>
          <w:lang w:eastAsia="ru-RU"/>
        </w:rPr>
        <w:t>А.Н.Лутошкина</w:t>
      </w:r>
      <w:proofErr w:type="spellEnd"/>
      <w:r w:rsidRPr="009F66D7">
        <w:rPr>
          <w:rFonts w:ascii="Times New Roman" w:eastAsia="Times New Roman" w:hAnsi="Times New Roman" w:cs="Times New Roman"/>
          <w:color w:val="000000"/>
          <w:sz w:val="20"/>
          <w:szCs w:val="24"/>
          <w:lang w:eastAsia="ru-RU"/>
        </w:rPr>
        <w:t xml:space="preserve"> как раз и позволяет изучить детский коллектив, определить, насколько школьники удовлетворены своим коллективом, насколько они считают его спаянным, крепким, единым.</w:t>
      </w:r>
    </w:p>
    <w:p w:rsidR="00222982" w:rsidRPr="009F66D7" w:rsidRDefault="00222982" w:rsidP="00222982">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Ход выполнения</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Педагог объясняет школьникам, что любой коллектив (в том числе и их собственный) в своем развитии проходит ряд ступеней и предлагает им ознакомиться с образными описаниями различных стадий развития коллективов. Далее педагог просит ребят определить, на какой стадии развития находится их коллектив.</w:t>
      </w:r>
    </w:p>
    <w:p w:rsidR="00222982" w:rsidRPr="009F66D7" w:rsidRDefault="00222982" w:rsidP="00222982">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Образное описание стадий развития коллектива</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1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«Песчаная россыпь».</w:t>
      </w:r>
      <w:r w:rsidRPr="009F66D7">
        <w:rPr>
          <w:rFonts w:ascii="Times New Roman" w:eastAsia="Times New Roman" w:hAnsi="Times New Roman" w:cs="Times New Roman"/>
          <w:color w:val="000000"/>
          <w:sz w:val="20"/>
          <w:szCs w:val="24"/>
          <w:lang w:eastAsia="ru-RU"/>
        </w:rPr>
        <w:t> 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 сгребет его в кучу. Бывает так и в человеческих группах, 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другому и сам нуждается во внимании других. А пока «песчаная россыпь» не приносит ни радости, ни удовлетворения тем, кто ее составляет.</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2 ступень. «Мягкая глина».</w:t>
      </w:r>
      <w:r w:rsidRPr="009F66D7">
        <w:rPr>
          <w:rFonts w:ascii="Times New Roman" w:eastAsia="Times New Roman" w:hAnsi="Times New Roman" w:cs="Times New Roman"/>
          <w:color w:val="000000"/>
          <w:sz w:val="20"/>
          <w:szCs w:val="24"/>
          <w:lang w:eastAsia="ru-RU"/>
        </w:rPr>
        <w:t> 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только первые шаги. Не все получается, нет достаточного опыта взаимодействия, взаимопомощи, достижение какой-либо цели происходит с трудом. Скрепляющим звеном зачастую являются формальная дисциплина и требования старших. Отношения в основном доброжелательные, хотя не скажешь, что ребята всегда бывают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 или он не может себя проявить, или просто ему трудно, так как некому поддержать его.</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3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«Мерцающий маяк».</w:t>
      </w:r>
      <w:r w:rsidRPr="009F66D7">
        <w:rPr>
          <w:rFonts w:ascii="Times New Roman" w:eastAsia="Times New Roman" w:hAnsi="Times New Roman" w:cs="Times New Roman"/>
          <w:color w:val="000000"/>
          <w:sz w:val="20"/>
          <w:szCs w:val="24"/>
          <w:lang w:eastAsia="ru-RU"/>
        </w:rPr>
        <w:t> В штормящем море мерцающий маяк и начинающему и опытному мореходу приносит уверенность, что курс выбран правильно. Важно только быть внимательным,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помощь».</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Однако встречающиеся трудности часто прекращают деятельность группы. Недостаточно проявляется инициатива, редко вносятся предложения по улучшению дел не только у себя в группе, но и во всей школе. Видим проявления активности всплесками, да и то не у всех.</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4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«Алый парус».</w:t>
      </w:r>
      <w:r w:rsidRPr="009F66D7">
        <w:rPr>
          <w:rFonts w:ascii="Times New Roman" w:eastAsia="Times New Roman" w:hAnsi="Times New Roman" w:cs="Times New Roman"/>
          <w:color w:val="000000"/>
          <w:sz w:val="20"/>
          <w:szCs w:val="24"/>
          <w:lang w:eastAsia="ru-RU"/>
        </w:rPr>
        <w:t xml:space="preserve"> Алый парус – символ устремленности вперед, </w:t>
      </w:r>
      <w:proofErr w:type="spellStart"/>
      <w:r w:rsidRPr="009F66D7">
        <w:rPr>
          <w:rFonts w:ascii="Times New Roman" w:eastAsia="Times New Roman" w:hAnsi="Times New Roman" w:cs="Times New Roman"/>
          <w:color w:val="000000"/>
          <w:sz w:val="20"/>
          <w:szCs w:val="24"/>
          <w:lang w:eastAsia="ru-RU"/>
        </w:rPr>
        <w:t>неуспокоенности</w:t>
      </w:r>
      <w:proofErr w:type="spellEnd"/>
      <w:r w:rsidRPr="009F66D7">
        <w:rPr>
          <w:rFonts w:ascii="Times New Roman" w:eastAsia="Times New Roman" w:hAnsi="Times New Roman" w:cs="Times New Roman"/>
          <w:color w:val="000000"/>
          <w:sz w:val="20"/>
          <w:szCs w:val="24"/>
          <w:lang w:eastAsia="ru-RU"/>
        </w:rPr>
        <w:t>, дружеской верности, долга. Здесь живут 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организаторы и авторитетные товарищи. К ним идут за советом, обращаются за помощью. У большинства членов «экипажа» проявляется чувство гордости за коллектив, все переживают,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 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5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«Горящий факел».</w:t>
      </w:r>
      <w:r w:rsidRPr="009F66D7">
        <w:rPr>
          <w:rFonts w:ascii="Times New Roman" w:eastAsia="Times New Roman" w:hAnsi="Times New Roman" w:cs="Times New Roman"/>
          <w:color w:val="000000"/>
          <w:sz w:val="20"/>
          <w:szCs w:val="24"/>
          <w:lang w:eastAsia="ru-RU"/>
        </w:rPr>
        <w:t xml:space="preserve">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за других. Здесь ярко проявляются все качества коллектива, которые характерны для «Алого паруса». Но не только это. Светить можно и для себя, пробираясь сквозь заросли, поднимаясь на вершины, спускаясь в ущелья, пробивая первые тропы. Настоящим коллективом можно назвать лишь такую группу, которая не замыкается в узких рамках пусть и дружного, сплоченного объединения. Настоящий коллектив – тот, где люди сами видят, когда они нужны, и сами идут на </w:t>
      </w:r>
      <w:r w:rsidRPr="009F66D7">
        <w:rPr>
          <w:rFonts w:ascii="Times New Roman" w:eastAsia="Times New Roman" w:hAnsi="Times New Roman" w:cs="Times New Roman"/>
          <w:color w:val="000000"/>
          <w:sz w:val="20"/>
          <w:szCs w:val="24"/>
          <w:lang w:eastAsia="ru-RU"/>
        </w:rPr>
        <w:lastRenderedPageBreak/>
        <w:t>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 дру</w:t>
      </w:r>
      <w:r w:rsidR="00044716">
        <w:rPr>
          <w:rFonts w:ascii="Times New Roman" w:eastAsia="Times New Roman" w:hAnsi="Times New Roman" w:cs="Times New Roman"/>
          <w:color w:val="000000"/>
          <w:sz w:val="20"/>
          <w:szCs w:val="24"/>
          <w:lang w:eastAsia="ru-RU"/>
        </w:rPr>
        <w:t>гу</w:t>
      </w:r>
    </w:p>
    <w:p w:rsidR="00EF07B4" w:rsidRPr="009F66D7" w:rsidRDefault="00EF07B4" w:rsidP="00222982">
      <w:pPr>
        <w:spacing w:after="0" w:line="240" w:lineRule="auto"/>
        <w:ind w:hanging="142"/>
        <w:rPr>
          <w:rFonts w:ascii="Times New Roman" w:hAnsi="Times New Roman" w:cs="Times New Roman"/>
          <w:sz w:val="20"/>
          <w:szCs w:val="24"/>
        </w:rPr>
      </w:pPr>
    </w:p>
    <w:sectPr w:rsidR="00EF07B4" w:rsidRPr="009F66D7" w:rsidSect="00222982">
      <w:pgSz w:w="11906" w:h="16838"/>
      <w:pgMar w:top="568" w:right="566"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242B"/>
    <w:multiLevelType w:val="multilevel"/>
    <w:tmpl w:val="610C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C3346B"/>
    <w:multiLevelType w:val="multilevel"/>
    <w:tmpl w:val="570C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2E2D13"/>
    <w:multiLevelType w:val="multilevel"/>
    <w:tmpl w:val="EEE6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69203D"/>
    <w:multiLevelType w:val="multilevel"/>
    <w:tmpl w:val="125A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81471A"/>
    <w:multiLevelType w:val="multilevel"/>
    <w:tmpl w:val="C9E2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C20E72"/>
    <w:multiLevelType w:val="multilevel"/>
    <w:tmpl w:val="BAD6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1217A6"/>
    <w:multiLevelType w:val="multilevel"/>
    <w:tmpl w:val="C5D0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465C56"/>
    <w:multiLevelType w:val="multilevel"/>
    <w:tmpl w:val="39EEB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820EBA"/>
    <w:multiLevelType w:val="multilevel"/>
    <w:tmpl w:val="4E82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EA3985"/>
    <w:multiLevelType w:val="multilevel"/>
    <w:tmpl w:val="C0B8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9"/>
  </w:num>
  <w:num w:numId="4">
    <w:abstractNumId w:val="2"/>
  </w:num>
  <w:num w:numId="5">
    <w:abstractNumId w:val="4"/>
  </w:num>
  <w:num w:numId="6">
    <w:abstractNumId w:val="5"/>
  </w:num>
  <w:num w:numId="7">
    <w:abstractNumId w:val="7"/>
  </w:num>
  <w:num w:numId="8">
    <w:abstractNumId w:val="0"/>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2982"/>
    <w:rsid w:val="00044716"/>
    <w:rsid w:val="00077CB8"/>
    <w:rsid w:val="00113EF8"/>
    <w:rsid w:val="001C4F2D"/>
    <w:rsid w:val="001C6824"/>
    <w:rsid w:val="00222982"/>
    <w:rsid w:val="00272CE3"/>
    <w:rsid w:val="004F02EE"/>
    <w:rsid w:val="006A1715"/>
    <w:rsid w:val="006E6E30"/>
    <w:rsid w:val="009F66D7"/>
    <w:rsid w:val="00B420F1"/>
    <w:rsid w:val="00C11BB5"/>
    <w:rsid w:val="00C56F19"/>
    <w:rsid w:val="00CB357A"/>
    <w:rsid w:val="00CF2C46"/>
    <w:rsid w:val="00E75F98"/>
    <w:rsid w:val="00EF07B4"/>
    <w:rsid w:val="00EF15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7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29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22982"/>
    <w:rPr>
      <w:b/>
      <w:bCs/>
    </w:rPr>
  </w:style>
  <w:style w:type="paragraph" w:styleId="a5">
    <w:name w:val="Balloon Text"/>
    <w:basedOn w:val="a"/>
    <w:link w:val="a6"/>
    <w:uiPriority w:val="99"/>
    <w:semiHidden/>
    <w:unhideWhenUsed/>
    <w:rsid w:val="001C4F2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C4F2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1302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7FDAED-8963-4DD1-9E27-46502ED40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9</Pages>
  <Words>3259</Words>
  <Characters>18577</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Валида</dc:creator>
  <cp:lastModifiedBy>admin</cp:lastModifiedBy>
  <cp:revision>8</cp:revision>
  <cp:lastPrinted>2021-11-19T06:50:00Z</cp:lastPrinted>
  <dcterms:created xsi:type="dcterms:W3CDTF">2019-10-08T12:40:00Z</dcterms:created>
  <dcterms:modified xsi:type="dcterms:W3CDTF">2021-11-19T07:15:00Z</dcterms:modified>
</cp:coreProperties>
</file>